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FB" w:rsidRPr="00C40B35" w:rsidRDefault="00FC41FB" w:rsidP="00FC41FB">
      <w:pPr>
        <w:jc w:val="right"/>
        <w:rPr>
          <w:rFonts w:asciiTheme="minorHAnsi" w:hAnsiTheme="minorHAnsi" w:cstheme="minorHAnsi"/>
          <w:b/>
        </w:rPr>
      </w:pPr>
      <w:r w:rsidRPr="00C40B35">
        <w:rPr>
          <w:rFonts w:asciiTheme="minorHAnsi" w:hAnsiTheme="minorHAnsi" w:cstheme="minorHAnsi"/>
          <w:b/>
        </w:rPr>
        <w:t>Załącznik nr 6</w:t>
      </w:r>
    </w:p>
    <w:p w:rsidR="008A4C7B" w:rsidRPr="00C40B35" w:rsidRDefault="0008373A" w:rsidP="008A4C7B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</w:t>
      </w:r>
      <w:r w:rsidR="0001189A">
        <w:rPr>
          <w:rFonts w:asciiTheme="minorHAnsi" w:hAnsiTheme="minorHAnsi" w:cstheme="minorHAnsi"/>
        </w:rPr>
        <w:t>4</w:t>
      </w:r>
      <w:r w:rsidR="008A4C7B" w:rsidRPr="00C40B35">
        <w:rPr>
          <w:rFonts w:asciiTheme="minorHAnsi" w:hAnsiTheme="minorHAnsi" w:cstheme="minorHAnsi"/>
        </w:rPr>
        <w:t>.2019</w:t>
      </w:r>
    </w:p>
    <w:p w:rsidR="00AA084B" w:rsidRPr="00C40B35" w:rsidRDefault="00AA084B" w:rsidP="00AA084B">
      <w:pPr>
        <w:jc w:val="center"/>
        <w:rPr>
          <w:rFonts w:asciiTheme="minorHAnsi" w:hAnsiTheme="minorHAnsi" w:cstheme="minorHAnsi"/>
          <w:b/>
        </w:rPr>
      </w:pPr>
      <w:r w:rsidRPr="00C40B35">
        <w:rPr>
          <w:rFonts w:asciiTheme="minorHAnsi" w:hAnsiTheme="minorHAnsi" w:cstheme="minorHAnsi"/>
          <w:b/>
        </w:rPr>
        <w:t xml:space="preserve">WYKAZ OSÓB </w:t>
      </w:r>
    </w:p>
    <w:p w:rsidR="00AA084B" w:rsidRPr="00C40B35" w:rsidRDefault="00C61BF1" w:rsidP="00AA084B">
      <w:pPr>
        <w:jc w:val="center"/>
        <w:rPr>
          <w:rFonts w:asciiTheme="minorHAnsi" w:hAnsiTheme="minorHAnsi" w:cstheme="minorHAnsi"/>
        </w:rPr>
      </w:pPr>
      <w:r w:rsidRPr="00C40B35">
        <w:rPr>
          <w:rFonts w:asciiTheme="minorHAnsi" w:hAnsiTheme="minorHAnsi" w:cstheme="minorHAnsi"/>
        </w:rPr>
        <w:tab/>
      </w:r>
    </w:p>
    <w:p w:rsidR="00AA084B" w:rsidRPr="00C40B35" w:rsidRDefault="00C61BF1" w:rsidP="003F554D">
      <w:pPr>
        <w:tabs>
          <w:tab w:val="left" w:pos="7665"/>
        </w:tabs>
        <w:jc w:val="both"/>
        <w:rPr>
          <w:rFonts w:asciiTheme="minorHAnsi" w:hAnsiTheme="minorHAnsi" w:cstheme="minorHAnsi"/>
          <w:color w:val="000000"/>
        </w:rPr>
      </w:pPr>
      <w:r w:rsidRPr="00C40B35">
        <w:rPr>
          <w:rFonts w:asciiTheme="minorHAnsi" w:hAnsiTheme="minorHAnsi" w:cstheme="minorHAnsi"/>
        </w:rPr>
        <w:t xml:space="preserve">Składając ofertę w postępowaniu o udzielenie zamówienia publicznego prowadzonym </w:t>
      </w:r>
      <w:r w:rsidR="00EB6715" w:rsidRPr="00C40B35">
        <w:rPr>
          <w:rFonts w:asciiTheme="minorHAnsi" w:hAnsiTheme="minorHAnsi" w:cstheme="minorHAnsi"/>
        </w:rPr>
        <w:t>przez</w:t>
      </w:r>
      <w:r w:rsidR="00EB6715" w:rsidRPr="00C40B35">
        <w:rPr>
          <w:rFonts w:asciiTheme="minorHAnsi" w:hAnsiTheme="minorHAnsi" w:cstheme="minorHAnsi"/>
          <w:b/>
        </w:rPr>
        <w:t xml:space="preserve">  Gminę </w:t>
      </w:r>
      <w:r w:rsidR="00FC41FB" w:rsidRPr="00C40B35">
        <w:rPr>
          <w:rFonts w:asciiTheme="minorHAnsi" w:hAnsiTheme="minorHAnsi" w:cstheme="minorHAnsi"/>
          <w:b/>
        </w:rPr>
        <w:t>Stary Dzików</w:t>
      </w:r>
      <w:r w:rsidR="00EB6715" w:rsidRPr="00C40B35">
        <w:rPr>
          <w:rFonts w:asciiTheme="minorHAnsi" w:hAnsiTheme="minorHAnsi" w:cstheme="minorHAnsi"/>
          <w:b/>
          <w:bCs/>
        </w:rPr>
        <w:t xml:space="preserve">, ul. </w:t>
      </w:r>
      <w:r w:rsidR="00FC41FB" w:rsidRPr="00C40B35">
        <w:rPr>
          <w:rFonts w:asciiTheme="minorHAnsi" w:hAnsiTheme="minorHAnsi" w:cstheme="minorHAnsi"/>
          <w:b/>
          <w:bCs/>
        </w:rPr>
        <w:t>Kościuszki 79, 37-632</w:t>
      </w:r>
      <w:r w:rsidR="00EB6715" w:rsidRPr="00C40B35">
        <w:rPr>
          <w:rFonts w:asciiTheme="minorHAnsi" w:hAnsiTheme="minorHAnsi" w:cstheme="minorHAnsi"/>
          <w:b/>
          <w:bCs/>
        </w:rPr>
        <w:t xml:space="preserve"> </w:t>
      </w:r>
      <w:r w:rsidR="00FC41FB" w:rsidRPr="00C40B35">
        <w:rPr>
          <w:rFonts w:asciiTheme="minorHAnsi" w:hAnsiTheme="minorHAnsi" w:cstheme="minorHAnsi"/>
          <w:b/>
          <w:bCs/>
        </w:rPr>
        <w:t>Stary Dzików</w:t>
      </w:r>
      <w:r w:rsidR="00C40B35">
        <w:rPr>
          <w:rFonts w:asciiTheme="minorHAnsi" w:hAnsiTheme="minorHAnsi" w:cstheme="minorHAnsi"/>
          <w:b/>
          <w:bCs/>
        </w:rPr>
        <w:t xml:space="preserve"> </w:t>
      </w:r>
      <w:r w:rsidRPr="00C40B35">
        <w:rPr>
          <w:rFonts w:asciiTheme="minorHAnsi" w:hAnsiTheme="minorHAnsi" w:cstheme="minorHAnsi"/>
        </w:rPr>
        <w:t>w trybie przetargu nieograniczonego</w:t>
      </w:r>
      <w:r w:rsidR="00EB6715" w:rsidRPr="00C40B35">
        <w:rPr>
          <w:rFonts w:asciiTheme="minorHAnsi" w:hAnsiTheme="minorHAnsi" w:cstheme="minorHAnsi"/>
        </w:rPr>
        <w:t xml:space="preserve"> na </w:t>
      </w:r>
      <w:r w:rsidRPr="00C40B35">
        <w:rPr>
          <w:rFonts w:asciiTheme="minorHAnsi" w:hAnsiTheme="minorHAnsi" w:cstheme="minorHAnsi"/>
        </w:rPr>
        <w:t>wykonanie robót budowlanych w ramach zadania inwestycyjnego pn.</w:t>
      </w:r>
      <w:r w:rsidR="003F554D" w:rsidRPr="00C40B35">
        <w:rPr>
          <w:rFonts w:asciiTheme="minorHAnsi" w:hAnsiTheme="minorHAnsi" w:cstheme="minorHAnsi"/>
        </w:rPr>
        <w:t xml:space="preserve"> </w:t>
      </w:r>
      <w:r w:rsidR="0001189A">
        <w:rPr>
          <w:rFonts w:asciiTheme="minorHAnsi" w:eastAsia="Arial" w:hAnsiTheme="minorHAnsi" w:cstheme="minorHAnsi"/>
          <w:b/>
        </w:rPr>
        <w:t>„</w:t>
      </w:r>
      <w:r w:rsidR="0001189A">
        <w:rPr>
          <w:rFonts w:asciiTheme="minorHAnsi" w:hAnsiTheme="minorHAnsi" w:cstheme="minorHAnsi"/>
          <w:b/>
        </w:rPr>
        <w:t>Przebudowa pomieszczeń sanitarnych wraz z wewnętrzna instalacją gazową (propan) w budynku Szkoły Podstawowej w Cewkowie”</w:t>
      </w:r>
      <w:r w:rsidR="0001189A">
        <w:rPr>
          <w:b/>
        </w:rPr>
        <w:t xml:space="preserve">  </w:t>
      </w:r>
      <w:r w:rsidRPr="00C40B35">
        <w:rPr>
          <w:rFonts w:asciiTheme="minorHAnsi" w:hAnsiTheme="minorHAnsi" w:cstheme="minorHAnsi"/>
          <w:b/>
          <w:color w:val="FF0000"/>
        </w:rPr>
        <w:t xml:space="preserve"> </w:t>
      </w:r>
      <w:r w:rsidR="00AA084B" w:rsidRPr="00C40B35">
        <w:rPr>
          <w:rFonts w:asciiTheme="minorHAnsi" w:hAnsiTheme="minorHAnsi" w:cstheme="minorHAnsi"/>
        </w:rPr>
        <w:t>w celu potwierdzenia spełnienia warunku dotyczącego zdolności technicznej lub zawodowej,</w:t>
      </w:r>
      <w:r w:rsidR="00EB6715" w:rsidRPr="00C40B35">
        <w:rPr>
          <w:rFonts w:asciiTheme="minorHAnsi" w:hAnsiTheme="minorHAnsi" w:cstheme="minorHAnsi"/>
        </w:rPr>
        <w:t xml:space="preserve"> poniżej przekładamy wykaz osób skierowanych przez Wykonawcę do realizacji zamówienia publicznego</w:t>
      </w:r>
      <w:r w:rsidR="00AA084B" w:rsidRPr="00C40B35">
        <w:rPr>
          <w:rFonts w:asciiTheme="minorHAnsi" w:hAnsiTheme="minorHAnsi" w:cstheme="minorHAnsi"/>
        </w:rPr>
        <w:t xml:space="preserve">  </w:t>
      </w:r>
    </w:p>
    <w:p w:rsidR="00C61BF1" w:rsidRPr="00C40B35" w:rsidRDefault="00C61BF1" w:rsidP="00C61BF1">
      <w:pPr>
        <w:ind w:firstLine="708"/>
        <w:jc w:val="both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551"/>
        <w:gridCol w:w="1559"/>
        <w:gridCol w:w="1843"/>
      </w:tblGrid>
      <w:tr w:rsidR="00AA084B" w:rsidRPr="00A67933" w:rsidTr="00A67933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A67933" w:rsidRDefault="00AA08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933">
              <w:rPr>
                <w:rFonts w:asciiTheme="minorHAnsi" w:hAnsiTheme="minorHAnsi" w:cstheme="minorHAnsi"/>
                <w:sz w:val="18"/>
                <w:szCs w:val="18"/>
              </w:rPr>
              <w:t xml:space="preserve">Zakres wykonywanych czynności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A67933" w:rsidRDefault="00A679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Nazwisko  </w:t>
            </w:r>
            <w:bookmarkStart w:id="0" w:name="_GoBack"/>
            <w:bookmarkEnd w:id="0"/>
            <w:r w:rsidR="00AA084B" w:rsidRPr="00A67933">
              <w:rPr>
                <w:rFonts w:asciiTheme="minorHAnsi" w:hAnsiTheme="minorHAnsi" w:cstheme="minorHAnsi"/>
                <w:sz w:val="18"/>
                <w:szCs w:val="18"/>
              </w:rPr>
              <w:t xml:space="preserve">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A67933" w:rsidRDefault="00AA084B" w:rsidP="00C557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933">
              <w:rPr>
                <w:rFonts w:asciiTheme="minorHAnsi" w:hAnsiTheme="minorHAnsi" w:cstheme="minorHAnsi"/>
                <w:sz w:val="18"/>
                <w:szCs w:val="18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55" w:rsidRPr="00A67933" w:rsidRDefault="00AA08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933"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</w:p>
          <w:p w:rsidR="00AA084B" w:rsidRPr="00A67933" w:rsidRDefault="00D6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933">
              <w:rPr>
                <w:rFonts w:asciiTheme="minorHAnsi" w:hAnsiTheme="minorHAnsi" w:cstheme="minorHAnsi"/>
                <w:sz w:val="18"/>
                <w:szCs w:val="18"/>
              </w:rPr>
              <w:t>lata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A67933" w:rsidRDefault="00AA08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933">
              <w:rPr>
                <w:rFonts w:asciiTheme="minorHAnsi" w:hAnsiTheme="minorHAnsi" w:cstheme="minorHAnsi"/>
                <w:sz w:val="18"/>
                <w:szCs w:val="18"/>
              </w:rPr>
              <w:t>Podstawa dysponowania</w:t>
            </w:r>
          </w:p>
        </w:tc>
      </w:tr>
      <w:tr w:rsidR="00AA084B" w:rsidRPr="00C40B35" w:rsidTr="00A6793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C40B35" w:rsidRDefault="00AA084B">
            <w:pPr>
              <w:jc w:val="center"/>
              <w:rPr>
                <w:rFonts w:asciiTheme="minorHAnsi" w:hAnsiTheme="minorHAnsi" w:cstheme="minorHAnsi"/>
              </w:rPr>
            </w:pPr>
            <w:r w:rsidRPr="00C40B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C40B35" w:rsidRDefault="00AA084B">
            <w:pPr>
              <w:jc w:val="center"/>
              <w:rPr>
                <w:rFonts w:asciiTheme="minorHAnsi" w:hAnsiTheme="minorHAnsi" w:cstheme="minorHAnsi"/>
              </w:rPr>
            </w:pPr>
            <w:r w:rsidRPr="00C40B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B" w:rsidRPr="00C40B35" w:rsidRDefault="00AA084B">
            <w:pPr>
              <w:jc w:val="center"/>
              <w:rPr>
                <w:rFonts w:asciiTheme="minorHAnsi" w:hAnsiTheme="minorHAnsi" w:cstheme="minorHAnsi"/>
              </w:rPr>
            </w:pPr>
            <w:r w:rsidRPr="00C40B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C40B35" w:rsidRDefault="00AA084B">
            <w:pPr>
              <w:jc w:val="center"/>
              <w:rPr>
                <w:rFonts w:asciiTheme="minorHAnsi" w:hAnsiTheme="minorHAnsi" w:cstheme="minorHAnsi"/>
              </w:rPr>
            </w:pPr>
            <w:r w:rsidRPr="00C40B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Pr="00C40B35" w:rsidRDefault="00AA084B">
            <w:pPr>
              <w:jc w:val="center"/>
              <w:rPr>
                <w:rFonts w:asciiTheme="minorHAnsi" w:hAnsiTheme="minorHAnsi" w:cstheme="minorHAnsi"/>
              </w:rPr>
            </w:pPr>
            <w:r w:rsidRPr="00C40B35">
              <w:rPr>
                <w:rFonts w:asciiTheme="minorHAnsi" w:hAnsiTheme="minorHAnsi" w:cstheme="minorHAnsi"/>
              </w:rPr>
              <w:t>6</w:t>
            </w:r>
          </w:p>
        </w:tc>
      </w:tr>
      <w:tr w:rsidR="00C557F8" w:rsidRPr="00C40B35" w:rsidTr="00A67933">
        <w:trPr>
          <w:trHeight w:val="46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C40B35" w:rsidRDefault="008A4C7B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B35">
              <w:rPr>
                <w:rFonts w:asciiTheme="minorHAnsi" w:hAnsiTheme="minorHAnsi" w:cstheme="minorHAnsi"/>
                <w:sz w:val="20"/>
                <w:szCs w:val="20"/>
              </w:rPr>
              <w:t xml:space="preserve">Kierownik robót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89A" w:rsidRDefault="0001189A" w:rsidP="0001189A">
            <w:pPr>
              <w:spacing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1)  </w:t>
            </w:r>
            <w:r w:rsidRPr="0001189A">
              <w:rPr>
                <w:rFonts w:asciiTheme="minorHAnsi" w:hAnsiTheme="minorHAnsi" w:cstheme="minorHAnsi"/>
                <w:sz w:val="18"/>
                <w:szCs w:val="18"/>
              </w:rPr>
              <w:t>uprawnienia do kierowania robotami budowlanymi             w specjalności konstrukcyjno</w:t>
            </w:r>
            <w:r w:rsidR="002974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1189A">
              <w:rPr>
                <w:rFonts w:asciiTheme="minorHAnsi" w:hAnsiTheme="minorHAnsi" w:cstheme="minorHAnsi"/>
                <w:sz w:val="18"/>
                <w:szCs w:val="18"/>
              </w:rPr>
              <w:t xml:space="preserve"> – budowlanej,</w:t>
            </w:r>
          </w:p>
          <w:p w:rsidR="0001189A" w:rsidRPr="0001189A" w:rsidRDefault="0001189A" w:rsidP="0001189A">
            <w:pPr>
              <w:spacing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189A" w:rsidRPr="0001189A" w:rsidRDefault="002974BF" w:rsidP="0001189A">
            <w:pPr>
              <w:spacing w:after="1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2)</w:t>
            </w:r>
            <w:r w:rsidR="00011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89A" w:rsidRPr="0001189A">
              <w:rPr>
                <w:rFonts w:asciiTheme="minorHAnsi" w:hAnsiTheme="minorHAnsi" w:cstheme="minorHAnsi"/>
                <w:sz w:val="18"/>
                <w:szCs w:val="18"/>
              </w:rPr>
              <w:t xml:space="preserve">uprawnienia do kierowania robotami budowlanymi w specjalności instalacyjnej w zakresie sieci, instalacji i urządzeń sanitarnych i gazowych (uprawniania budowlane w rozumieniu przepisów ustawy z dnia 7 lipca 1994r – Prawo budowlane (t.j. Dz. U. z 2017r poz. 1332 ze zm.) , </w:t>
            </w:r>
          </w:p>
          <w:p w:rsidR="00C557F8" w:rsidRPr="00C40B35" w:rsidRDefault="00C557F8" w:rsidP="000118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C7B" w:rsidRPr="00C40B35" w:rsidRDefault="008A4C7B" w:rsidP="00FC41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2974BF" w:rsidRDefault="00C557F8" w:rsidP="00C557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BF">
              <w:rPr>
                <w:rFonts w:asciiTheme="minorHAnsi" w:hAnsiTheme="minorHAnsi" w:cstheme="minorHAnsi"/>
                <w:sz w:val="18"/>
                <w:szCs w:val="18"/>
              </w:rPr>
              <w:t>pracownik Wykonawcy*</w:t>
            </w:r>
          </w:p>
        </w:tc>
      </w:tr>
      <w:tr w:rsidR="00C557F8" w:rsidRPr="00C40B35" w:rsidTr="00A67933">
        <w:trPr>
          <w:trHeight w:val="145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C40B35" w:rsidRDefault="00C557F8" w:rsidP="00C557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F8" w:rsidRPr="002974BF" w:rsidRDefault="00C557F8" w:rsidP="00C557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74BF">
              <w:rPr>
                <w:rFonts w:asciiTheme="minorHAnsi" w:hAnsiTheme="minorHAnsi" w:cstheme="minorHAnsi"/>
                <w:sz w:val="18"/>
                <w:szCs w:val="18"/>
              </w:rPr>
              <w:t>pracownik innego podmiotu – dysponowanie na zasadach określonych             w art. 22a ustawy Pzp*</w:t>
            </w:r>
          </w:p>
        </w:tc>
      </w:tr>
    </w:tbl>
    <w:p w:rsidR="00C557F8" w:rsidRPr="00C40B35" w:rsidRDefault="00C557F8" w:rsidP="00AA084B">
      <w:pPr>
        <w:rPr>
          <w:rFonts w:asciiTheme="minorHAnsi" w:hAnsiTheme="minorHAnsi" w:cstheme="minorHAnsi"/>
          <w:sz w:val="20"/>
          <w:szCs w:val="20"/>
        </w:rPr>
      </w:pPr>
    </w:p>
    <w:p w:rsidR="00AA084B" w:rsidRPr="00C40B35" w:rsidRDefault="00AA084B" w:rsidP="00AA084B">
      <w:pPr>
        <w:rPr>
          <w:rFonts w:asciiTheme="minorHAnsi" w:hAnsiTheme="minorHAnsi" w:cstheme="minorHAnsi"/>
          <w:sz w:val="20"/>
          <w:szCs w:val="20"/>
        </w:rPr>
      </w:pPr>
      <w:r w:rsidRPr="00C40B35">
        <w:rPr>
          <w:rFonts w:asciiTheme="minorHAnsi" w:hAnsiTheme="minorHAnsi" w:cstheme="minorHAnsi"/>
          <w:sz w:val="20"/>
          <w:szCs w:val="20"/>
        </w:rPr>
        <w:t>Uwaga:</w:t>
      </w:r>
    </w:p>
    <w:p w:rsidR="00AA084B" w:rsidRPr="00C40B35" w:rsidRDefault="00AA084B" w:rsidP="00AA084B">
      <w:pPr>
        <w:ind w:right="-567"/>
        <w:jc w:val="both"/>
        <w:rPr>
          <w:rFonts w:asciiTheme="minorHAnsi" w:hAnsiTheme="minorHAnsi" w:cstheme="minorHAnsi"/>
          <w:i/>
        </w:rPr>
      </w:pPr>
      <w:r w:rsidRPr="00C40B35">
        <w:rPr>
          <w:rFonts w:asciiTheme="minorHAnsi" w:hAnsiTheme="minorHAnsi" w:cstheme="minorHAnsi"/>
          <w:i/>
          <w:sz w:val="20"/>
          <w:szCs w:val="20"/>
        </w:rPr>
        <w:t>W przypadku, gdy Wykonawca wykazując spełnianie warunku polega na zdolnościach zawodowych  innych podmiotów, na zasadach</w:t>
      </w:r>
      <w:r w:rsidRPr="00C40B35">
        <w:rPr>
          <w:rFonts w:asciiTheme="minorHAnsi" w:hAnsiTheme="minorHAnsi" w:cstheme="minorHAnsi"/>
          <w:i/>
        </w:rPr>
        <w:t xml:space="preserve"> określonych w art. 22a ustawy Pzp, i w kolumnie (5) wskaże inną niż „pracownik Wykonawcy” podstawę dysponowania - zobowiązany jest udowodnić, iż będzie dysponował tymi osobami w</w:t>
      </w:r>
      <w:r w:rsidR="00C61BF1" w:rsidRPr="00C40B35">
        <w:rPr>
          <w:rFonts w:asciiTheme="minorHAnsi" w:hAnsiTheme="minorHAnsi" w:cstheme="minorHAnsi"/>
          <w:i/>
        </w:rPr>
        <w:t xml:space="preserve"> trakcie realizacji zamówienia</w:t>
      </w:r>
      <w:r w:rsidR="00FC41FB" w:rsidRPr="00C40B35">
        <w:rPr>
          <w:rFonts w:asciiTheme="minorHAnsi" w:hAnsiTheme="minorHAnsi" w:cstheme="minorHAnsi"/>
          <w:i/>
        </w:rPr>
        <w:t xml:space="preserve"> </w:t>
      </w:r>
      <w:r w:rsidRPr="00C40B35">
        <w:rPr>
          <w:rFonts w:asciiTheme="minorHAnsi" w:hAnsiTheme="minorHAnsi" w:cstheme="minorHAnsi"/>
          <w:i/>
        </w:rPr>
        <w:t xml:space="preserve">w szczególności przedstawiając w tym celu zobowiązanie tych podmiotów do oddania do dyspozycji Wykonawcy niezbędnych zasobów na potrzeby wykonania zamówienia </w:t>
      </w:r>
      <w:r w:rsidRPr="00C40B35">
        <w:rPr>
          <w:rFonts w:asciiTheme="minorHAnsi" w:eastAsia="Verdana,Italic" w:hAnsiTheme="minorHAnsi" w:cstheme="minorHAnsi"/>
          <w:i/>
          <w:iCs/>
        </w:rPr>
        <w:t xml:space="preserve">oraz dokumenty, o których </w:t>
      </w:r>
      <w:r w:rsidR="00C61BF1" w:rsidRPr="00C40B35">
        <w:rPr>
          <w:rFonts w:asciiTheme="minorHAnsi" w:eastAsia="Verdana,Italic" w:hAnsiTheme="minorHAnsi" w:cstheme="minorHAnsi"/>
          <w:i/>
          <w:iCs/>
        </w:rPr>
        <w:t>w  Rozdziale</w:t>
      </w:r>
      <w:r w:rsidRPr="00C40B35">
        <w:rPr>
          <w:rFonts w:asciiTheme="minorHAnsi" w:eastAsia="Verdana,Italic" w:hAnsiTheme="minorHAnsi" w:cstheme="minorHAnsi"/>
          <w:i/>
          <w:iCs/>
        </w:rPr>
        <w:t xml:space="preserve"> V </w:t>
      </w:r>
      <w:r w:rsidR="00EB6715" w:rsidRPr="00C40B35">
        <w:rPr>
          <w:rFonts w:asciiTheme="minorHAnsi" w:eastAsia="Verdana,Italic" w:hAnsiTheme="minorHAnsi" w:cstheme="minorHAnsi"/>
          <w:i/>
          <w:iCs/>
        </w:rPr>
        <w:t>S</w:t>
      </w:r>
      <w:r w:rsidR="008A4C7B" w:rsidRPr="00C40B35">
        <w:rPr>
          <w:rFonts w:asciiTheme="minorHAnsi" w:eastAsia="Verdana,Italic" w:hAnsiTheme="minorHAnsi" w:cstheme="minorHAnsi"/>
          <w:i/>
          <w:iCs/>
        </w:rPr>
        <w:t>IWZ</w:t>
      </w:r>
      <w:r w:rsidR="00EB6715" w:rsidRPr="00C40B35">
        <w:rPr>
          <w:rFonts w:asciiTheme="minorHAnsi" w:eastAsia="Verdana,Italic" w:hAnsiTheme="minorHAnsi" w:cstheme="minorHAnsi"/>
          <w:i/>
          <w:iCs/>
        </w:rPr>
        <w:t xml:space="preserve"> </w:t>
      </w:r>
      <w:r w:rsidR="00C61BF1" w:rsidRPr="00C40B35">
        <w:rPr>
          <w:rFonts w:asciiTheme="minorHAnsi" w:eastAsia="Verdana,Italic" w:hAnsiTheme="minorHAnsi" w:cstheme="minorHAnsi"/>
          <w:i/>
          <w:iCs/>
        </w:rPr>
        <w:t>ust. 3.</w:t>
      </w:r>
    </w:p>
    <w:p w:rsidR="00AA084B" w:rsidRPr="00C40B35" w:rsidRDefault="00AA084B" w:rsidP="00AA084B">
      <w:pPr>
        <w:ind w:right="-567"/>
        <w:jc w:val="both"/>
        <w:rPr>
          <w:rFonts w:asciiTheme="minorHAnsi" w:hAnsiTheme="minorHAnsi" w:cstheme="minorHAnsi"/>
          <w:i/>
        </w:rPr>
      </w:pPr>
    </w:p>
    <w:p w:rsidR="00AA084B" w:rsidRPr="00C40B35" w:rsidRDefault="00AA084B" w:rsidP="00AA084B">
      <w:pPr>
        <w:jc w:val="both"/>
        <w:rPr>
          <w:rFonts w:asciiTheme="minorHAnsi" w:hAnsiTheme="minorHAnsi" w:cstheme="minorHAnsi"/>
        </w:rPr>
      </w:pPr>
      <w:r w:rsidRPr="00C40B35">
        <w:rPr>
          <w:rFonts w:asciiTheme="minorHAnsi" w:hAnsiTheme="minorHAnsi" w:cstheme="minorHAnsi"/>
        </w:rPr>
        <w:t xml:space="preserve">........................................, dnia: ................................   </w:t>
      </w:r>
    </w:p>
    <w:p w:rsidR="00AA084B" w:rsidRPr="00C40B35" w:rsidRDefault="00AA084B" w:rsidP="00AA084B">
      <w:pPr>
        <w:ind w:left="4956"/>
        <w:jc w:val="both"/>
        <w:rPr>
          <w:rFonts w:asciiTheme="minorHAnsi" w:hAnsiTheme="minorHAnsi" w:cstheme="minorHAnsi"/>
        </w:rPr>
      </w:pPr>
    </w:p>
    <w:p w:rsidR="00AA084B" w:rsidRPr="00C40B35" w:rsidRDefault="00AA084B" w:rsidP="00AA084B">
      <w:pPr>
        <w:ind w:left="4956"/>
        <w:jc w:val="both"/>
        <w:rPr>
          <w:rFonts w:asciiTheme="minorHAnsi" w:hAnsiTheme="minorHAnsi" w:cstheme="minorHAnsi"/>
        </w:rPr>
      </w:pPr>
      <w:r w:rsidRPr="00C40B35">
        <w:rPr>
          <w:rFonts w:asciiTheme="minorHAnsi" w:hAnsiTheme="minorHAnsi" w:cstheme="minorHAnsi"/>
        </w:rPr>
        <w:t xml:space="preserve">                                                                                    .......................................................</w:t>
      </w:r>
    </w:p>
    <w:p w:rsidR="00AA084B" w:rsidRPr="00C40B35" w:rsidRDefault="00AA084B" w:rsidP="00AA084B">
      <w:pPr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0B35">
        <w:rPr>
          <w:rFonts w:asciiTheme="minorHAnsi" w:hAnsiTheme="minorHAnsi" w:cstheme="minorHAnsi"/>
          <w:i/>
          <w:sz w:val="16"/>
          <w:szCs w:val="16"/>
        </w:rPr>
        <w:t>(podpis i pieczęć imienna osoby uprawnionej)</w:t>
      </w:r>
    </w:p>
    <w:p w:rsidR="00AA084B" w:rsidRPr="00C40B35" w:rsidRDefault="00AA084B" w:rsidP="00AA084B">
      <w:pPr>
        <w:rPr>
          <w:rFonts w:asciiTheme="minorHAnsi" w:hAnsiTheme="minorHAnsi" w:cstheme="minorHAnsi"/>
          <w:vertAlign w:val="superscript"/>
        </w:rPr>
      </w:pPr>
      <w:r w:rsidRPr="00C40B35">
        <w:rPr>
          <w:rFonts w:asciiTheme="minorHAnsi" w:hAnsiTheme="minorHAnsi" w:cstheme="minorHAnsi"/>
        </w:rPr>
        <w:t>_____________________________</w:t>
      </w:r>
    </w:p>
    <w:p w:rsidR="00AA084B" w:rsidRPr="00C40B35" w:rsidRDefault="00AA084B" w:rsidP="00AA084B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C40B35">
        <w:rPr>
          <w:rFonts w:asciiTheme="minorHAnsi" w:hAnsiTheme="minorHAnsi" w:cstheme="minorHAnsi"/>
          <w:sz w:val="16"/>
          <w:szCs w:val="16"/>
        </w:rPr>
        <w:t xml:space="preserve">* </w:t>
      </w:r>
      <w:r w:rsidRPr="00C40B35">
        <w:rPr>
          <w:rFonts w:asciiTheme="minorHAnsi" w:hAnsiTheme="minorHAnsi" w:cstheme="minorHAnsi"/>
          <w:i/>
          <w:sz w:val="16"/>
          <w:szCs w:val="16"/>
        </w:rPr>
        <w:t>- niepotrzebne skreślic</w:t>
      </w:r>
    </w:p>
    <w:p w:rsidR="00733970" w:rsidRPr="00C40B35" w:rsidRDefault="00733970">
      <w:pPr>
        <w:rPr>
          <w:rFonts w:asciiTheme="minorHAnsi" w:hAnsiTheme="minorHAnsi" w:cstheme="minorHAnsi"/>
        </w:rPr>
      </w:pPr>
    </w:p>
    <w:sectPr w:rsidR="00733970" w:rsidRPr="00C40B35" w:rsidSect="003F554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7B" w:rsidRDefault="00D47D7B" w:rsidP="00FB288E">
      <w:r>
        <w:separator/>
      </w:r>
    </w:p>
  </w:endnote>
  <w:endnote w:type="continuationSeparator" w:id="0">
    <w:p w:rsidR="00D47D7B" w:rsidRDefault="00D47D7B" w:rsidP="00F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7B" w:rsidRDefault="00D47D7B" w:rsidP="00FB288E">
      <w:r>
        <w:separator/>
      </w:r>
    </w:p>
  </w:footnote>
  <w:footnote w:type="continuationSeparator" w:id="0">
    <w:p w:rsidR="00D47D7B" w:rsidRDefault="00D47D7B" w:rsidP="00FB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A6F38"/>
    <w:multiLevelType w:val="hybridMultilevel"/>
    <w:tmpl w:val="DB54B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4B"/>
    <w:rsid w:val="0000570E"/>
    <w:rsid w:val="0001189A"/>
    <w:rsid w:val="000244BC"/>
    <w:rsid w:val="0008373A"/>
    <w:rsid w:val="000F33BE"/>
    <w:rsid w:val="001A5365"/>
    <w:rsid w:val="00250336"/>
    <w:rsid w:val="002974BF"/>
    <w:rsid w:val="002F5F04"/>
    <w:rsid w:val="003F554D"/>
    <w:rsid w:val="00413F1A"/>
    <w:rsid w:val="00481719"/>
    <w:rsid w:val="004C6B07"/>
    <w:rsid w:val="005E2794"/>
    <w:rsid w:val="005E74B0"/>
    <w:rsid w:val="00694B80"/>
    <w:rsid w:val="006D6920"/>
    <w:rsid w:val="006F6F4F"/>
    <w:rsid w:val="00733970"/>
    <w:rsid w:val="0086650B"/>
    <w:rsid w:val="008A4C7B"/>
    <w:rsid w:val="008C13EA"/>
    <w:rsid w:val="009078A6"/>
    <w:rsid w:val="00936D26"/>
    <w:rsid w:val="00983202"/>
    <w:rsid w:val="00A67933"/>
    <w:rsid w:val="00AA084B"/>
    <w:rsid w:val="00AC03E6"/>
    <w:rsid w:val="00AD754F"/>
    <w:rsid w:val="00B11D09"/>
    <w:rsid w:val="00B25564"/>
    <w:rsid w:val="00BC0BBB"/>
    <w:rsid w:val="00BD7CBC"/>
    <w:rsid w:val="00BE4A72"/>
    <w:rsid w:val="00C24633"/>
    <w:rsid w:val="00C40B35"/>
    <w:rsid w:val="00C557F8"/>
    <w:rsid w:val="00C61BF1"/>
    <w:rsid w:val="00C63BE7"/>
    <w:rsid w:val="00CD3C71"/>
    <w:rsid w:val="00CF2B2C"/>
    <w:rsid w:val="00D04C2A"/>
    <w:rsid w:val="00D054CF"/>
    <w:rsid w:val="00D41347"/>
    <w:rsid w:val="00D47D7B"/>
    <w:rsid w:val="00D623CC"/>
    <w:rsid w:val="00D64755"/>
    <w:rsid w:val="00D83117"/>
    <w:rsid w:val="00D95D8B"/>
    <w:rsid w:val="00E453E1"/>
    <w:rsid w:val="00E865FC"/>
    <w:rsid w:val="00EB6715"/>
    <w:rsid w:val="00ED547A"/>
    <w:rsid w:val="00F561BA"/>
    <w:rsid w:val="00F77B85"/>
    <w:rsid w:val="00FB288E"/>
    <w:rsid w:val="00FC1FCF"/>
    <w:rsid w:val="00FC41FB"/>
    <w:rsid w:val="00FE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7FC5-2C4A-4F4B-B11A-C473245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84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084B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084B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084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A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0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A084B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A084B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FB2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2019-05-15T10:31:00Z</cp:lastPrinted>
  <dcterms:created xsi:type="dcterms:W3CDTF">2018-12-03T08:50:00Z</dcterms:created>
  <dcterms:modified xsi:type="dcterms:W3CDTF">2019-05-28T06:22:00Z</dcterms:modified>
</cp:coreProperties>
</file>